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568A1" w14:textId="77777777" w:rsidR="008C7041" w:rsidRPr="000D5835" w:rsidRDefault="008C7041" w:rsidP="008C7041">
      <w:pPr>
        <w:pStyle w:val="BodyText2"/>
        <w:spacing w:after="0"/>
        <w:rPr>
          <w:sz w:val="22"/>
          <w:szCs w:val="22"/>
          <w:lang w:val="de-DE"/>
        </w:rPr>
      </w:pPr>
      <w:bookmarkStart w:id="0" w:name="_GoBack"/>
      <w:bookmarkEnd w:id="0"/>
      <w:r w:rsidRPr="000D5835">
        <w:rPr>
          <w:sz w:val="22"/>
          <w:szCs w:val="22"/>
          <w:lang w:val="de-DE"/>
        </w:rPr>
        <w:t>__________________________________________________________________________________</w:t>
      </w:r>
    </w:p>
    <w:p w14:paraId="329BC420" w14:textId="37251E29" w:rsidR="00D937CE" w:rsidRPr="000D5835" w:rsidRDefault="008C7041" w:rsidP="008C7041">
      <w:pPr>
        <w:pStyle w:val="BodyText"/>
        <w:rPr>
          <w:b w:val="0"/>
          <w:color w:val="000000"/>
          <w:szCs w:val="22"/>
          <w:lang w:val="de-DE"/>
        </w:rPr>
      </w:pPr>
      <w:r w:rsidRPr="000D5835">
        <w:rPr>
          <w:b w:val="0"/>
          <w:szCs w:val="22"/>
          <w:lang w:val="de-DE"/>
        </w:rPr>
        <w:t>(</w:t>
      </w:r>
      <w:r w:rsidR="006F252F" w:rsidRPr="006F252F">
        <w:rPr>
          <w:b w:val="0"/>
          <w:szCs w:val="22"/>
          <w:lang w:val="de-DE"/>
        </w:rPr>
        <w:t>NAME OF PROTOCOL AND INSTITUTION</w:t>
      </w:r>
      <w:r w:rsidRPr="000D5835">
        <w:rPr>
          <w:b w:val="0"/>
          <w:color w:val="000000"/>
          <w:szCs w:val="22"/>
          <w:lang w:val="de-DE"/>
        </w:rPr>
        <w:t>)</w:t>
      </w:r>
    </w:p>
    <w:p w14:paraId="1CBFDF16" w14:textId="77777777" w:rsidR="00D937CE" w:rsidRPr="000D5835" w:rsidRDefault="00D937CE" w:rsidP="00D937CE">
      <w:pPr>
        <w:pStyle w:val="BodyText"/>
        <w:rPr>
          <w:i/>
          <w:color w:val="000000"/>
          <w:szCs w:val="22"/>
          <w:lang w:val="de-DE"/>
        </w:rPr>
      </w:pPr>
    </w:p>
    <w:p w14:paraId="07DE1235" w14:textId="77777777" w:rsidR="00D937CE" w:rsidRPr="000D5835" w:rsidRDefault="00D937CE" w:rsidP="00D937CE">
      <w:pPr>
        <w:pStyle w:val="BodyText"/>
        <w:rPr>
          <w:i/>
          <w:szCs w:val="22"/>
          <w:lang w:val="de-DE"/>
        </w:rPr>
      </w:pPr>
    </w:p>
    <w:p w14:paraId="6D6D2C1B" w14:textId="77777777" w:rsidR="00D937CE" w:rsidRPr="000D5835" w:rsidRDefault="00D937CE" w:rsidP="00D937CE">
      <w:pPr>
        <w:tabs>
          <w:tab w:val="left" w:pos="-720"/>
        </w:tabs>
        <w:suppressAutoHyphens/>
        <w:ind w:right="-334"/>
        <w:jc w:val="center"/>
        <w:rPr>
          <w:b/>
          <w:spacing w:val="-2"/>
          <w:sz w:val="22"/>
          <w:szCs w:val="22"/>
          <w:lang w:val="de-DE"/>
        </w:rPr>
      </w:pPr>
    </w:p>
    <w:p w14:paraId="1041F223" w14:textId="1DD5FE04" w:rsidR="00D937CE" w:rsidRPr="000D5835" w:rsidRDefault="00BA1C53" w:rsidP="008C7041">
      <w:pPr>
        <w:pStyle w:val="Heading2"/>
        <w:jc w:val="center"/>
        <w:rPr>
          <w:rFonts w:ascii="Times New Roman" w:hAnsi="Times New Roman"/>
          <w:color w:val="0000FF"/>
          <w:szCs w:val="22"/>
          <w:lang w:val="sr-Latn-CS"/>
        </w:rPr>
      </w:pPr>
      <w:r w:rsidRPr="00BA1C53">
        <w:rPr>
          <w:szCs w:val="22"/>
          <w:lang w:val="de-DE"/>
        </w:rPr>
        <w:t>INFORMED CONSENT</w:t>
      </w:r>
      <w:r w:rsidR="008C7041" w:rsidRPr="000D5835">
        <w:rPr>
          <w:szCs w:val="22"/>
          <w:lang w:val="de-DE"/>
        </w:rPr>
        <w:t xml:space="preserve"> </w:t>
      </w:r>
      <w:r w:rsidR="00535893" w:rsidRPr="00535893">
        <w:rPr>
          <w:szCs w:val="22"/>
          <w:lang w:val="de-DE"/>
        </w:rPr>
        <w:t xml:space="preserve">FOR PARTICIPATION IN THE MONITORING </w:t>
      </w:r>
      <w:r w:rsidR="007F46D8" w:rsidRPr="007F46D8">
        <w:rPr>
          <w:szCs w:val="22"/>
          <w:lang w:val="de-DE"/>
        </w:rPr>
        <w:t>TREATMENT PROGRESS</w:t>
      </w:r>
    </w:p>
    <w:p w14:paraId="4CF2D299" w14:textId="77777777" w:rsidR="00D937CE" w:rsidRPr="000D5835" w:rsidRDefault="00D937CE" w:rsidP="00D937CE">
      <w:pPr>
        <w:tabs>
          <w:tab w:val="left" w:pos="-720"/>
        </w:tabs>
        <w:suppressAutoHyphens/>
        <w:ind w:right="-334"/>
        <w:jc w:val="both"/>
        <w:rPr>
          <w:b/>
          <w:sz w:val="22"/>
          <w:szCs w:val="22"/>
          <w:lang w:val="hr-HR"/>
        </w:rPr>
      </w:pPr>
    </w:p>
    <w:p w14:paraId="1A862607" w14:textId="77777777" w:rsidR="008C7041" w:rsidRPr="000D5835" w:rsidRDefault="008C7041" w:rsidP="00D937CE">
      <w:pPr>
        <w:tabs>
          <w:tab w:val="left" w:pos="-720"/>
        </w:tabs>
        <w:suppressAutoHyphens/>
        <w:ind w:right="-334"/>
        <w:rPr>
          <w:b/>
          <w:sz w:val="22"/>
          <w:szCs w:val="22"/>
          <w:lang w:val="hr-HR"/>
        </w:rPr>
      </w:pPr>
    </w:p>
    <w:p w14:paraId="276DAA58" w14:textId="77777777" w:rsidR="008C7041" w:rsidRPr="000D5835" w:rsidRDefault="008C7041" w:rsidP="00D937CE">
      <w:pPr>
        <w:tabs>
          <w:tab w:val="left" w:pos="-720"/>
        </w:tabs>
        <w:suppressAutoHyphens/>
        <w:ind w:right="-334"/>
        <w:rPr>
          <w:b/>
          <w:sz w:val="22"/>
          <w:szCs w:val="22"/>
          <w:lang w:val="hr-HR"/>
        </w:rPr>
      </w:pPr>
    </w:p>
    <w:p w14:paraId="352CB69B" w14:textId="77777777" w:rsidR="008C7041" w:rsidRPr="000D5835" w:rsidRDefault="008C7041" w:rsidP="00D937CE">
      <w:pPr>
        <w:tabs>
          <w:tab w:val="left" w:pos="-720"/>
        </w:tabs>
        <w:suppressAutoHyphens/>
        <w:ind w:right="-334"/>
        <w:rPr>
          <w:b/>
          <w:sz w:val="22"/>
          <w:szCs w:val="22"/>
          <w:lang w:val="hr-HR"/>
        </w:rPr>
      </w:pPr>
    </w:p>
    <w:p w14:paraId="0F661A79" w14:textId="1DB97356" w:rsidR="00D937CE" w:rsidRPr="000D5835" w:rsidRDefault="003059BA" w:rsidP="00D937CE">
      <w:pPr>
        <w:tabs>
          <w:tab w:val="left" w:pos="-720"/>
        </w:tabs>
        <w:suppressAutoHyphens/>
        <w:ind w:right="-334"/>
        <w:rPr>
          <w:b/>
          <w:sz w:val="22"/>
          <w:szCs w:val="22"/>
          <w:lang w:val="hr-HR"/>
        </w:rPr>
      </w:pPr>
      <w:r>
        <w:rPr>
          <w:b/>
          <w:sz w:val="22"/>
          <w:szCs w:val="22"/>
          <w:lang w:val="hr-HR"/>
        </w:rPr>
        <w:t>N</w:t>
      </w:r>
      <w:r w:rsidRPr="003059BA">
        <w:rPr>
          <w:b/>
          <w:sz w:val="22"/>
          <w:szCs w:val="22"/>
          <w:lang w:val="hr-HR"/>
        </w:rPr>
        <w:t>ame of participant</w:t>
      </w:r>
      <w:r>
        <w:rPr>
          <w:b/>
          <w:sz w:val="22"/>
          <w:szCs w:val="22"/>
          <w:lang w:val="hr-HR"/>
        </w:rPr>
        <w:t xml:space="preserve"> </w:t>
      </w:r>
      <w:r w:rsidR="008C7041" w:rsidRPr="000D5835">
        <w:rPr>
          <w:b/>
          <w:sz w:val="22"/>
          <w:szCs w:val="22"/>
          <w:lang w:val="hr-HR"/>
        </w:rPr>
        <w:t>________________________________________________</w:t>
      </w:r>
    </w:p>
    <w:p w14:paraId="5B125658" w14:textId="77777777" w:rsidR="008C7041" w:rsidRPr="000D5835" w:rsidRDefault="008C7041" w:rsidP="00D937CE">
      <w:pPr>
        <w:tabs>
          <w:tab w:val="left" w:pos="-720"/>
        </w:tabs>
        <w:suppressAutoHyphens/>
        <w:ind w:right="-334"/>
        <w:rPr>
          <w:b/>
          <w:spacing w:val="-2"/>
          <w:sz w:val="22"/>
          <w:szCs w:val="22"/>
          <w:lang w:val="hr-HR"/>
        </w:rPr>
      </w:pPr>
    </w:p>
    <w:p w14:paraId="69874542" w14:textId="77777777" w:rsidR="00D937CE" w:rsidRPr="000D5835" w:rsidRDefault="00D937CE" w:rsidP="00D937CE">
      <w:pPr>
        <w:tabs>
          <w:tab w:val="left" w:pos="-720"/>
        </w:tabs>
        <w:suppressAutoHyphens/>
        <w:ind w:right="-334"/>
        <w:rPr>
          <w:b/>
          <w:spacing w:val="-2"/>
          <w:sz w:val="22"/>
          <w:szCs w:val="22"/>
          <w:lang w:val="hr-HR"/>
        </w:rPr>
      </w:pPr>
    </w:p>
    <w:p w14:paraId="0578E646" w14:textId="3FBD45E4" w:rsidR="008C7041" w:rsidRPr="000D5835" w:rsidRDefault="003A2472" w:rsidP="008C7041">
      <w:pPr>
        <w:pStyle w:val="BodyText"/>
        <w:spacing w:before="100" w:beforeAutospacing="1" w:after="100" w:afterAutospacing="1"/>
        <w:jc w:val="both"/>
        <w:rPr>
          <w:szCs w:val="22"/>
          <w:lang w:val="hr-HR"/>
        </w:rPr>
      </w:pPr>
      <w:r>
        <w:rPr>
          <w:szCs w:val="22"/>
        </w:rPr>
        <w:t>ID number</w:t>
      </w:r>
      <w:r w:rsidR="008C7041" w:rsidRPr="000D5835">
        <w:rPr>
          <w:szCs w:val="22"/>
          <w:lang w:val="hr-HR"/>
        </w:rPr>
        <w:t>: _________</w:t>
      </w:r>
    </w:p>
    <w:p w14:paraId="0A26B11F" w14:textId="33DF6291" w:rsidR="008C7041" w:rsidRPr="000D5835" w:rsidRDefault="0034352B" w:rsidP="008C7041">
      <w:pPr>
        <w:pStyle w:val="Heading12pt"/>
        <w:rPr>
          <w:sz w:val="22"/>
          <w:szCs w:val="22"/>
          <w:lang w:val="sr-Latn-CS"/>
        </w:rPr>
      </w:pPr>
      <w:r w:rsidRPr="0034352B">
        <w:rPr>
          <w:sz w:val="22"/>
          <w:szCs w:val="22"/>
          <w:lang w:val="sr-Latn-CS"/>
        </w:rPr>
        <w:t>By signing this consent, I confirm that</w:t>
      </w:r>
      <w:r w:rsidR="008C7041" w:rsidRPr="000D5835">
        <w:rPr>
          <w:sz w:val="22"/>
          <w:szCs w:val="22"/>
          <w:lang w:val="sr-Latn-CS"/>
        </w:rPr>
        <w:t>:</w:t>
      </w:r>
    </w:p>
    <w:p w14:paraId="7E3A34BD" w14:textId="1673C0FF" w:rsidR="008E431C" w:rsidRDefault="008E431C" w:rsidP="008E431C">
      <w:pPr>
        <w:spacing w:after="120"/>
        <w:rPr>
          <w:sz w:val="22"/>
          <w:szCs w:val="22"/>
          <w:lang w:val="sr-Latn-CS"/>
        </w:rPr>
      </w:pPr>
    </w:p>
    <w:p w14:paraId="587DC074" w14:textId="77777777" w:rsidR="008E431C" w:rsidRPr="008E431C" w:rsidRDefault="008E431C" w:rsidP="008E431C">
      <w:pPr>
        <w:spacing w:after="120"/>
        <w:rPr>
          <w:sz w:val="22"/>
          <w:szCs w:val="22"/>
          <w:lang w:val="sr-Latn-CS"/>
        </w:rPr>
      </w:pPr>
    </w:p>
    <w:p w14:paraId="1A06252F" w14:textId="77777777" w:rsidR="008E431C" w:rsidRPr="008E431C" w:rsidRDefault="008E431C" w:rsidP="008E431C">
      <w:pPr>
        <w:numPr>
          <w:ilvl w:val="0"/>
          <w:numId w:val="5"/>
        </w:numPr>
        <w:spacing w:after="120"/>
        <w:rPr>
          <w:sz w:val="22"/>
          <w:szCs w:val="22"/>
          <w:lang w:val="sr-Latn-CS"/>
        </w:rPr>
      </w:pPr>
      <w:r w:rsidRPr="008E431C">
        <w:rPr>
          <w:sz w:val="22"/>
          <w:szCs w:val="22"/>
          <w:lang w:val="sr-Latn-CS"/>
        </w:rPr>
        <w:t>I have received, read, and understood the information letter about the monitoring treatment progress.</w:t>
      </w:r>
    </w:p>
    <w:p w14:paraId="78CD2C8D" w14:textId="77777777" w:rsidR="008E431C" w:rsidRPr="008E431C" w:rsidRDefault="008E431C" w:rsidP="008E431C">
      <w:pPr>
        <w:numPr>
          <w:ilvl w:val="0"/>
          <w:numId w:val="5"/>
        </w:numPr>
        <w:spacing w:after="120"/>
        <w:rPr>
          <w:sz w:val="22"/>
          <w:szCs w:val="22"/>
          <w:lang w:val="sr-Latn-CS"/>
        </w:rPr>
      </w:pPr>
      <w:r w:rsidRPr="008E431C">
        <w:rPr>
          <w:sz w:val="22"/>
          <w:szCs w:val="22"/>
          <w:lang w:val="sr-Latn-CS"/>
        </w:rPr>
        <w:t>I have had enough time to consider my participation and have had the opportunity to ask questions about this research, and I have received satisfactory answers.</w:t>
      </w:r>
    </w:p>
    <w:p w14:paraId="72330B11" w14:textId="77777777" w:rsidR="008E431C" w:rsidRPr="008E431C" w:rsidRDefault="008E431C" w:rsidP="008E431C">
      <w:pPr>
        <w:numPr>
          <w:ilvl w:val="0"/>
          <w:numId w:val="5"/>
        </w:numPr>
        <w:spacing w:after="120"/>
        <w:rPr>
          <w:sz w:val="22"/>
          <w:szCs w:val="22"/>
          <w:lang w:val="sr-Latn-CS"/>
        </w:rPr>
      </w:pPr>
      <w:r w:rsidRPr="008E431C">
        <w:rPr>
          <w:sz w:val="22"/>
          <w:szCs w:val="22"/>
          <w:lang w:val="sr-Latn-CS"/>
        </w:rPr>
        <w:t>I understand that my participation is entirely voluntary, that I have the right to withdraw from the study at any time without any implications, and that it will not affect my future treatment.</w:t>
      </w:r>
    </w:p>
    <w:p w14:paraId="2B3C701B" w14:textId="77777777" w:rsidR="008E431C" w:rsidRPr="008E431C" w:rsidRDefault="008E431C" w:rsidP="008E431C">
      <w:pPr>
        <w:numPr>
          <w:ilvl w:val="0"/>
          <w:numId w:val="5"/>
        </w:numPr>
        <w:spacing w:after="120"/>
        <w:rPr>
          <w:sz w:val="22"/>
          <w:szCs w:val="22"/>
          <w:lang w:val="sr-Latn-CS"/>
        </w:rPr>
      </w:pPr>
      <w:r w:rsidRPr="008E431C">
        <w:rPr>
          <w:sz w:val="22"/>
          <w:szCs w:val="22"/>
          <w:lang w:val="sr-Latn-CS"/>
        </w:rPr>
        <w:t>I understand that only medical professionals, clinical staff of _________(facility name)_______________ may have access to my health record in order to ensure that the monitoring treatment progress of the therapy is carried out correctly and that the data is recorded accurately. All personal data will be considered STRICTLY CONFIDENTIAL.</w:t>
      </w:r>
    </w:p>
    <w:p w14:paraId="48A5890F" w14:textId="77777777" w:rsidR="008E431C" w:rsidRPr="008E431C" w:rsidRDefault="008E431C" w:rsidP="008E431C">
      <w:pPr>
        <w:numPr>
          <w:ilvl w:val="0"/>
          <w:numId w:val="5"/>
        </w:numPr>
        <w:spacing w:after="120"/>
        <w:rPr>
          <w:sz w:val="22"/>
          <w:szCs w:val="22"/>
          <w:lang w:val="sr-Latn-CS"/>
        </w:rPr>
      </w:pPr>
      <w:r w:rsidRPr="008E431C">
        <w:rPr>
          <w:sz w:val="22"/>
          <w:szCs w:val="22"/>
          <w:lang w:val="sr-Latn-CS"/>
        </w:rPr>
        <w:t>I understand that all information collected during my participation in this clinical study will be entered into a database, analyzed, and used exclusively for scientific purposes.</w:t>
      </w:r>
    </w:p>
    <w:p w14:paraId="1187E8B5" w14:textId="77777777" w:rsidR="008E431C" w:rsidRPr="008E431C" w:rsidRDefault="008E431C" w:rsidP="008E431C">
      <w:pPr>
        <w:numPr>
          <w:ilvl w:val="0"/>
          <w:numId w:val="5"/>
        </w:numPr>
        <w:spacing w:after="120"/>
        <w:rPr>
          <w:sz w:val="22"/>
          <w:szCs w:val="22"/>
          <w:lang w:val="sr-Latn-CS"/>
        </w:rPr>
      </w:pPr>
      <w:r w:rsidRPr="008E431C">
        <w:rPr>
          <w:sz w:val="22"/>
          <w:szCs w:val="22"/>
          <w:lang w:val="sr-Latn-CS"/>
        </w:rPr>
        <w:t>I will receive one signed and dated copy of this notice.</w:t>
      </w:r>
    </w:p>
    <w:p w14:paraId="356FB47E" w14:textId="25F71C95" w:rsidR="008E431C" w:rsidRDefault="008E431C" w:rsidP="008E431C">
      <w:pPr>
        <w:numPr>
          <w:ilvl w:val="0"/>
          <w:numId w:val="5"/>
        </w:numPr>
        <w:spacing w:after="120"/>
        <w:rPr>
          <w:sz w:val="22"/>
          <w:szCs w:val="22"/>
          <w:lang w:val="sr-Latn-CS"/>
        </w:rPr>
      </w:pPr>
      <w:r w:rsidRPr="008E431C">
        <w:rPr>
          <w:sz w:val="22"/>
          <w:szCs w:val="22"/>
          <w:lang w:val="sr-Latn-CS"/>
        </w:rPr>
        <w:t>I agree to participate in this clinical study about monitoring treatment progress.</w:t>
      </w:r>
    </w:p>
    <w:p w14:paraId="6860547B" w14:textId="77777777" w:rsidR="008C7041" w:rsidRDefault="008C7041" w:rsidP="008C7041">
      <w:pPr>
        <w:pStyle w:val="BulletIndent"/>
        <w:numPr>
          <w:ilvl w:val="0"/>
          <w:numId w:val="0"/>
        </w:numPr>
        <w:ind w:left="714"/>
        <w:rPr>
          <w:sz w:val="22"/>
          <w:szCs w:val="22"/>
          <w:lang w:val="sr-Latn-CS"/>
        </w:rPr>
      </w:pPr>
    </w:p>
    <w:p w14:paraId="75DDDAFE" w14:textId="77777777" w:rsidR="004F722C" w:rsidRPr="000D5835" w:rsidRDefault="004F722C" w:rsidP="008C7041">
      <w:pPr>
        <w:pStyle w:val="BulletIndent"/>
        <w:numPr>
          <w:ilvl w:val="0"/>
          <w:numId w:val="0"/>
        </w:numPr>
        <w:ind w:left="714"/>
        <w:rPr>
          <w:sz w:val="22"/>
          <w:szCs w:val="22"/>
          <w:lang w:val="sr-Latn-CS"/>
        </w:rPr>
      </w:pPr>
    </w:p>
    <w:p w14:paraId="5295D703" w14:textId="77777777" w:rsidR="008C7041" w:rsidRPr="000D5835" w:rsidRDefault="008C7041" w:rsidP="008C7041">
      <w:pPr>
        <w:pStyle w:val="BulletIndent"/>
        <w:numPr>
          <w:ilvl w:val="0"/>
          <w:numId w:val="0"/>
        </w:numPr>
        <w:rPr>
          <w:color w:val="000000"/>
          <w:sz w:val="22"/>
          <w:szCs w:val="22"/>
          <w:lang w:val="sr-Latn-CS"/>
        </w:rPr>
      </w:pPr>
    </w:p>
    <w:p w14:paraId="5966703F" w14:textId="6D905853" w:rsidR="008C7041" w:rsidRPr="000D5835" w:rsidRDefault="00AC4D4E" w:rsidP="008C7041">
      <w:pPr>
        <w:pStyle w:val="BulletIndent"/>
        <w:numPr>
          <w:ilvl w:val="0"/>
          <w:numId w:val="0"/>
        </w:numPr>
        <w:rPr>
          <w:color w:val="000000"/>
          <w:sz w:val="22"/>
          <w:szCs w:val="22"/>
        </w:rPr>
      </w:pPr>
      <w:r>
        <w:rPr>
          <w:color w:val="000000"/>
          <w:sz w:val="22"/>
          <w:szCs w:val="22"/>
        </w:rPr>
        <w:t>Doctor</w:t>
      </w:r>
      <w:r w:rsidR="008C7041" w:rsidRPr="000D5835">
        <w:rPr>
          <w:color w:val="000000"/>
          <w:sz w:val="22"/>
          <w:szCs w:val="22"/>
        </w:rPr>
        <w:t>:</w:t>
      </w:r>
    </w:p>
    <w:tbl>
      <w:tblPr>
        <w:tblW w:w="0" w:type="auto"/>
        <w:tblInd w:w="108" w:type="dxa"/>
        <w:tblLook w:val="01E0" w:firstRow="1" w:lastRow="1" w:firstColumn="1" w:lastColumn="1" w:noHBand="0" w:noVBand="0"/>
      </w:tblPr>
      <w:tblGrid>
        <w:gridCol w:w="938"/>
        <w:gridCol w:w="1172"/>
        <w:gridCol w:w="1646"/>
        <w:gridCol w:w="3722"/>
      </w:tblGrid>
      <w:tr w:rsidR="008C7041" w:rsidRPr="000D5835" w14:paraId="4B97F6F5" w14:textId="77777777">
        <w:tc>
          <w:tcPr>
            <w:tcW w:w="938" w:type="dxa"/>
            <w:vAlign w:val="bottom"/>
          </w:tcPr>
          <w:p w14:paraId="49ECF8C7" w14:textId="221A151B" w:rsidR="008C7041" w:rsidRPr="000D5835" w:rsidRDefault="00497C76" w:rsidP="00273D7E">
            <w:pPr>
              <w:pStyle w:val="BodyText"/>
              <w:spacing w:before="100" w:beforeAutospacing="1" w:after="100" w:afterAutospacing="1"/>
              <w:jc w:val="both"/>
              <w:rPr>
                <w:color w:val="000000"/>
                <w:szCs w:val="22"/>
                <w:lang w:eastAsia="sr-Latn-CS"/>
              </w:rPr>
            </w:pPr>
            <w:r>
              <w:rPr>
                <w:color w:val="000000"/>
                <w:szCs w:val="22"/>
                <w:lang w:eastAsia="sr-Latn-CS"/>
              </w:rPr>
              <w:t>Date</w:t>
            </w:r>
            <w:r w:rsidR="008C7041" w:rsidRPr="000D5835">
              <w:rPr>
                <w:color w:val="000000"/>
                <w:szCs w:val="22"/>
                <w:lang w:eastAsia="sr-Latn-CS"/>
              </w:rPr>
              <w:t>:</w:t>
            </w:r>
          </w:p>
        </w:tc>
        <w:tc>
          <w:tcPr>
            <w:tcW w:w="1172" w:type="dxa"/>
            <w:tcBorders>
              <w:bottom w:val="single" w:sz="4" w:space="0" w:color="auto"/>
            </w:tcBorders>
            <w:vAlign w:val="bottom"/>
          </w:tcPr>
          <w:p w14:paraId="2310C69B" w14:textId="77777777" w:rsidR="008C7041" w:rsidRPr="000D5835" w:rsidRDefault="008C7041" w:rsidP="00273D7E">
            <w:pPr>
              <w:pStyle w:val="BodyText"/>
              <w:spacing w:before="100" w:beforeAutospacing="1" w:after="100" w:afterAutospacing="1"/>
              <w:jc w:val="both"/>
              <w:rPr>
                <w:color w:val="000000"/>
                <w:szCs w:val="22"/>
                <w:lang w:eastAsia="sr-Latn-CS"/>
              </w:rPr>
            </w:pPr>
          </w:p>
        </w:tc>
        <w:tc>
          <w:tcPr>
            <w:tcW w:w="1646" w:type="dxa"/>
            <w:vAlign w:val="bottom"/>
          </w:tcPr>
          <w:p w14:paraId="559FF9C1" w14:textId="4D598C7A" w:rsidR="008C7041" w:rsidRPr="000D5835" w:rsidRDefault="00497C76" w:rsidP="00273D7E">
            <w:pPr>
              <w:pStyle w:val="BodyText"/>
              <w:spacing w:before="100" w:beforeAutospacing="1" w:after="100" w:afterAutospacing="1"/>
              <w:jc w:val="both"/>
              <w:rPr>
                <w:color w:val="000000"/>
                <w:szCs w:val="22"/>
                <w:lang w:eastAsia="sr-Latn-CS"/>
              </w:rPr>
            </w:pPr>
            <w:r>
              <w:rPr>
                <w:color w:val="000000"/>
                <w:szCs w:val="22"/>
                <w:lang w:eastAsia="sr-Latn-CS"/>
              </w:rPr>
              <w:t>S</w:t>
            </w:r>
            <w:r w:rsidRPr="00497C76">
              <w:rPr>
                <w:color w:val="000000"/>
                <w:szCs w:val="22"/>
                <w:lang w:eastAsia="sr-Latn-CS"/>
              </w:rPr>
              <w:t>ignature</w:t>
            </w:r>
            <w:r w:rsidR="008C7041" w:rsidRPr="000D5835">
              <w:rPr>
                <w:color w:val="000000"/>
                <w:szCs w:val="22"/>
                <w:lang w:eastAsia="sr-Latn-CS"/>
              </w:rPr>
              <w:t>:</w:t>
            </w:r>
          </w:p>
        </w:tc>
        <w:tc>
          <w:tcPr>
            <w:tcW w:w="3722" w:type="dxa"/>
            <w:tcBorders>
              <w:bottom w:val="single" w:sz="4" w:space="0" w:color="auto"/>
            </w:tcBorders>
            <w:vAlign w:val="bottom"/>
          </w:tcPr>
          <w:p w14:paraId="753D4BF5" w14:textId="77777777" w:rsidR="008C7041" w:rsidRPr="000D5835" w:rsidRDefault="008C7041" w:rsidP="00273D7E">
            <w:pPr>
              <w:pStyle w:val="BodyText"/>
              <w:spacing w:before="100" w:beforeAutospacing="1" w:after="100" w:afterAutospacing="1"/>
              <w:jc w:val="both"/>
              <w:rPr>
                <w:color w:val="000000"/>
                <w:szCs w:val="22"/>
                <w:lang w:eastAsia="sr-Latn-CS"/>
              </w:rPr>
            </w:pPr>
          </w:p>
        </w:tc>
      </w:tr>
      <w:tr w:rsidR="008C7041" w:rsidRPr="000D5835" w14:paraId="197F4482" w14:textId="77777777">
        <w:tc>
          <w:tcPr>
            <w:tcW w:w="938" w:type="dxa"/>
          </w:tcPr>
          <w:p w14:paraId="1FE9DFB6" w14:textId="77777777" w:rsidR="008C7041" w:rsidRPr="000D5835" w:rsidRDefault="008C7041" w:rsidP="00273D7E">
            <w:pPr>
              <w:pStyle w:val="BodyText"/>
              <w:spacing w:before="100" w:beforeAutospacing="1" w:after="100" w:afterAutospacing="1"/>
              <w:jc w:val="both"/>
              <w:rPr>
                <w:color w:val="000000"/>
                <w:szCs w:val="22"/>
                <w:lang w:eastAsia="sr-Latn-CS"/>
              </w:rPr>
            </w:pPr>
          </w:p>
        </w:tc>
        <w:tc>
          <w:tcPr>
            <w:tcW w:w="1172" w:type="dxa"/>
          </w:tcPr>
          <w:p w14:paraId="6A380043" w14:textId="77777777" w:rsidR="008C7041" w:rsidRPr="000D5835" w:rsidRDefault="008C7041" w:rsidP="00273D7E">
            <w:pPr>
              <w:pStyle w:val="BodyText"/>
              <w:spacing w:before="100" w:beforeAutospacing="1" w:after="100" w:afterAutospacing="1"/>
              <w:jc w:val="both"/>
              <w:rPr>
                <w:color w:val="000000"/>
                <w:szCs w:val="22"/>
                <w:lang w:eastAsia="sr-Latn-CS"/>
              </w:rPr>
            </w:pPr>
          </w:p>
        </w:tc>
        <w:tc>
          <w:tcPr>
            <w:tcW w:w="1646" w:type="dxa"/>
            <w:vAlign w:val="bottom"/>
          </w:tcPr>
          <w:p w14:paraId="016EFE8F" w14:textId="3E3D34C1" w:rsidR="008C7041" w:rsidRPr="000D5835" w:rsidRDefault="00497C76" w:rsidP="00273D7E">
            <w:pPr>
              <w:pStyle w:val="BodyText"/>
              <w:spacing w:before="100" w:beforeAutospacing="1" w:after="100" w:afterAutospacing="1"/>
              <w:jc w:val="both"/>
              <w:rPr>
                <w:color w:val="000000"/>
                <w:szCs w:val="22"/>
                <w:lang w:eastAsia="sr-Latn-CS"/>
              </w:rPr>
            </w:pPr>
            <w:r>
              <w:rPr>
                <w:color w:val="000000"/>
                <w:szCs w:val="22"/>
                <w:lang w:eastAsia="sr-Latn-CS"/>
              </w:rPr>
              <w:t>Name</w:t>
            </w:r>
            <w:r w:rsidR="008C7041" w:rsidRPr="000D5835">
              <w:rPr>
                <w:color w:val="000000"/>
                <w:szCs w:val="22"/>
                <w:lang w:eastAsia="sr-Latn-CS"/>
              </w:rPr>
              <w:t>:</w:t>
            </w:r>
          </w:p>
        </w:tc>
        <w:tc>
          <w:tcPr>
            <w:tcW w:w="3722" w:type="dxa"/>
            <w:tcBorders>
              <w:bottom w:val="single" w:sz="4" w:space="0" w:color="auto"/>
            </w:tcBorders>
            <w:vAlign w:val="bottom"/>
          </w:tcPr>
          <w:p w14:paraId="1A285CDD" w14:textId="77777777" w:rsidR="008C7041" w:rsidRPr="000D5835" w:rsidRDefault="008C7041" w:rsidP="00273D7E">
            <w:pPr>
              <w:pStyle w:val="BodyText"/>
              <w:spacing w:before="100" w:beforeAutospacing="1" w:after="100" w:afterAutospacing="1"/>
              <w:jc w:val="both"/>
              <w:rPr>
                <w:color w:val="000000"/>
                <w:szCs w:val="22"/>
                <w:lang w:eastAsia="sr-Latn-CS"/>
              </w:rPr>
            </w:pPr>
          </w:p>
        </w:tc>
      </w:tr>
    </w:tbl>
    <w:p w14:paraId="4273F360" w14:textId="77777777" w:rsidR="008C7041" w:rsidRPr="000D5835" w:rsidRDefault="008C7041" w:rsidP="008C7041">
      <w:pPr>
        <w:pStyle w:val="BulletIndent"/>
        <w:numPr>
          <w:ilvl w:val="0"/>
          <w:numId w:val="0"/>
        </w:numPr>
        <w:rPr>
          <w:sz w:val="22"/>
          <w:szCs w:val="22"/>
        </w:rPr>
      </w:pPr>
    </w:p>
    <w:p w14:paraId="754C7849" w14:textId="72065584" w:rsidR="008C7041" w:rsidRPr="000D5835" w:rsidRDefault="00215F90" w:rsidP="008C7041">
      <w:pPr>
        <w:pStyle w:val="BulletIndent"/>
        <w:numPr>
          <w:ilvl w:val="0"/>
          <w:numId w:val="0"/>
        </w:numPr>
        <w:rPr>
          <w:color w:val="000000"/>
          <w:sz w:val="22"/>
          <w:szCs w:val="22"/>
        </w:rPr>
      </w:pPr>
      <w:r>
        <w:rPr>
          <w:color w:val="000000"/>
          <w:sz w:val="22"/>
          <w:szCs w:val="22"/>
        </w:rPr>
        <w:t>Patient</w:t>
      </w:r>
      <w:r w:rsidR="008C7041" w:rsidRPr="000D5835">
        <w:rPr>
          <w:color w:val="000000"/>
          <w:sz w:val="22"/>
          <w:szCs w:val="22"/>
        </w:rPr>
        <w:t>:</w:t>
      </w:r>
    </w:p>
    <w:tbl>
      <w:tblPr>
        <w:tblW w:w="0" w:type="auto"/>
        <w:tblInd w:w="108" w:type="dxa"/>
        <w:tblLook w:val="01E0" w:firstRow="1" w:lastRow="1" w:firstColumn="1" w:lastColumn="1" w:noHBand="0" w:noVBand="0"/>
      </w:tblPr>
      <w:tblGrid>
        <w:gridCol w:w="938"/>
        <w:gridCol w:w="1172"/>
        <w:gridCol w:w="1646"/>
        <w:gridCol w:w="3722"/>
      </w:tblGrid>
      <w:tr w:rsidR="008C7041" w:rsidRPr="000D5835" w14:paraId="05B3D9E1" w14:textId="77777777">
        <w:tc>
          <w:tcPr>
            <w:tcW w:w="938" w:type="dxa"/>
            <w:vAlign w:val="bottom"/>
          </w:tcPr>
          <w:p w14:paraId="11AF78EA" w14:textId="7F0290BC" w:rsidR="008C7041" w:rsidRPr="000D5835" w:rsidRDefault="00215F90" w:rsidP="00273D7E">
            <w:pPr>
              <w:pStyle w:val="BodyText"/>
              <w:spacing w:before="100" w:beforeAutospacing="1" w:after="100" w:afterAutospacing="1"/>
              <w:jc w:val="both"/>
              <w:rPr>
                <w:szCs w:val="22"/>
                <w:lang w:eastAsia="sr-Latn-CS"/>
              </w:rPr>
            </w:pPr>
            <w:r>
              <w:rPr>
                <w:szCs w:val="22"/>
                <w:lang w:eastAsia="sr-Latn-CS"/>
              </w:rPr>
              <w:t>Date</w:t>
            </w:r>
            <w:r w:rsidR="008C7041" w:rsidRPr="000D5835">
              <w:rPr>
                <w:szCs w:val="22"/>
                <w:lang w:eastAsia="sr-Latn-CS"/>
              </w:rPr>
              <w:t>:</w:t>
            </w:r>
          </w:p>
        </w:tc>
        <w:tc>
          <w:tcPr>
            <w:tcW w:w="1172" w:type="dxa"/>
            <w:tcBorders>
              <w:bottom w:val="single" w:sz="4" w:space="0" w:color="auto"/>
            </w:tcBorders>
            <w:vAlign w:val="bottom"/>
          </w:tcPr>
          <w:p w14:paraId="13BE6E2B" w14:textId="77777777" w:rsidR="008C7041" w:rsidRPr="000D5835" w:rsidRDefault="008C7041" w:rsidP="00273D7E">
            <w:pPr>
              <w:pStyle w:val="BodyText"/>
              <w:spacing w:before="100" w:beforeAutospacing="1" w:after="100" w:afterAutospacing="1"/>
              <w:jc w:val="both"/>
              <w:rPr>
                <w:szCs w:val="22"/>
                <w:lang w:eastAsia="sr-Latn-CS"/>
              </w:rPr>
            </w:pPr>
          </w:p>
        </w:tc>
        <w:tc>
          <w:tcPr>
            <w:tcW w:w="1646" w:type="dxa"/>
            <w:vAlign w:val="bottom"/>
          </w:tcPr>
          <w:p w14:paraId="0B953434" w14:textId="7FD790C0" w:rsidR="008C7041" w:rsidRPr="000D5835" w:rsidRDefault="00215F90" w:rsidP="00273D7E">
            <w:pPr>
              <w:pStyle w:val="BodyText"/>
              <w:spacing w:before="100" w:beforeAutospacing="1" w:after="100" w:afterAutospacing="1"/>
              <w:jc w:val="both"/>
              <w:rPr>
                <w:szCs w:val="22"/>
                <w:lang w:eastAsia="sr-Latn-CS"/>
              </w:rPr>
            </w:pPr>
            <w:r>
              <w:rPr>
                <w:szCs w:val="22"/>
                <w:lang w:eastAsia="sr-Latn-CS"/>
              </w:rPr>
              <w:t>Signature</w:t>
            </w:r>
            <w:r w:rsidR="008C7041" w:rsidRPr="000D5835">
              <w:rPr>
                <w:szCs w:val="22"/>
                <w:lang w:eastAsia="sr-Latn-CS"/>
              </w:rPr>
              <w:t>:</w:t>
            </w:r>
          </w:p>
        </w:tc>
        <w:tc>
          <w:tcPr>
            <w:tcW w:w="3722" w:type="dxa"/>
            <w:tcBorders>
              <w:bottom w:val="single" w:sz="4" w:space="0" w:color="auto"/>
            </w:tcBorders>
            <w:vAlign w:val="bottom"/>
          </w:tcPr>
          <w:p w14:paraId="7600546D" w14:textId="77777777" w:rsidR="008C7041" w:rsidRPr="000D5835" w:rsidRDefault="008C7041" w:rsidP="00273D7E">
            <w:pPr>
              <w:pStyle w:val="BodyText"/>
              <w:spacing w:before="100" w:beforeAutospacing="1" w:after="100" w:afterAutospacing="1"/>
              <w:jc w:val="both"/>
              <w:rPr>
                <w:szCs w:val="22"/>
                <w:lang w:eastAsia="sr-Latn-CS"/>
              </w:rPr>
            </w:pPr>
          </w:p>
        </w:tc>
      </w:tr>
      <w:tr w:rsidR="008C7041" w:rsidRPr="000D5835" w14:paraId="178B66B3" w14:textId="77777777">
        <w:tc>
          <w:tcPr>
            <w:tcW w:w="938" w:type="dxa"/>
          </w:tcPr>
          <w:p w14:paraId="5FBA3F03" w14:textId="77777777" w:rsidR="008C7041" w:rsidRPr="000D5835" w:rsidRDefault="008C7041" w:rsidP="00273D7E">
            <w:pPr>
              <w:pStyle w:val="BodyText"/>
              <w:spacing w:before="100" w:beforeAutospacing="1" w:after="100" w:afterAutospacing="1"/>
              <w:jc w:val="both"/>
              <w:rPr>
                <w:szCs w:val="22"/>
                <w:lang w:eastAsia="sr-Latn-CS"/>
              </w:rPr>
            </w:pPr>
          </w:p>
        </w:tc>
        <w:tc>
          <w:tcPr>
            <w:tcW w:w="1172" w:type="dxa"/>
          </w:tcPr>
          <w:p w14:paraId="071051BA" w14:textId="77777777" w:rsidR="008C7041" w:rsidRPr="000D5835" w:rsidRDefault="008C7041" w:rsidP="00273D7E">
            <w:pPr>
              <w:pStyle w:val="BodyText"/>
              <w:spacing w:before="100" w:beforeAutospacing="1" w:after="100" w:afterAutospacing="1"/>
              <w:jc w:val="both"/>
              <w:rPr>
                <w:szCs w:val="22"/>
                <w:lang w:eastAsia="sr-Latn-CS"/>
              </w:rPr>
            </w:pPr>
          </w:p>
        </w:tc>
        <w:tc>
          <w:tcPr>
            <w:tcW w:w="1646" w:type="dxa"/>
            <w:vAlign w:val="bottom"/>
          </w:tcPr>
          <w:p w14:paraId="181BF4CF" w14:textId="14EA1501" w:rsidR="008C7041" w:rsidRPr="000D5835" w:rsidRDefault="00215F90" w:rsidP="00273D7E">
            <w:pPr>
              <w:pStyle w:val="BodyText"/>
              <w:spacing w:before="100" w:beforeAutospacing="1" w:after="100" w:afterAutospacing="1"/>
              <w:jc w:val="both"/>
              <w:rPr>
                <w:szCs w:val="22"/>
                <w:lang w:eastAsia="sr-Latn-CS"/>
              </w:rPr>
            </w:pPr>
            <w:r>
              <w:rPr>
                <w:szCs w:val="22"/>
                <w:lang w:eastAsia="sr-Latn-CS"/>
              </w:rPr>
              <w:t>Name</w:t>
            </w:r>
            <w:r w:rsidR="008C7041" w:rsidRPr="000D5835">
              <w:rPr>
                <w:szCs w:val="22"/>
                <w:lang w:eastAsia="sr-Latn-CS"/>
              </w:rPr>
              <w:t>:</w:t>
            </w:r>
          </w:p>
        </w:tc>
        <w:tc>
          <w:tcPr>
            <w:tcW w:w="3722" w:type="dxa"/>
            <w:tcBorders>
              <w:bottom w:val="single" w:sz="4" w:space="0" w:color="auto"/>
            </w:tcBorders>
            <w:vAlign w:val="bottom"/>
          </w:tcPr>
          <w:p w14:paraId="038B716F" w14:textId="77777777" w:rsidR="008C7041" w:rsidRPr="000D5835" w:rsidRDefault="008C7041" w:rsidP="00273D7E">
            <w:pPr>
              <w:pStyle w:val="BodyText"/>
              <w:spacing w:before="100" w:beforeAutospacing="1" w:after="100" w:afterAutospacing="1"/>
              <w:jc w:val="both"/>
              <w:rPr>
                <w:szCs w:val="22"/>
                <w:lang w:eastAsia="sr-Latn-CS"/>
              </w:rPr>
            </w:pPr>
          </w:p>
        </w:tc>
      </w:tr>
    </w:tbl>
    <w:p w14:paraId="59EF9D6B" w14:textId="77777777" w:rsidR="008C7041" w:rsidRPr="000D5835" w:rsidRDefault="008C7041" w:rsidP="008C7041">
      <w:pPr>
        <w:pStyle w:val="BulletIndent"/>
        <w:numPr>
          <w:ilvl w:val="0"/>
          <w:numId w:val="0"/>
        </w:numPr>
        <w:ind w:left="714" w:hanging="357"/>
        <w:rPr>
          <w:sz w:val="22"/>
          <w:szCs w:val="22"/>
          <w:lang w:val="sr-Latn-CS"/>
        </w:rPr>
      </w:pPr>
    </w:p>
    <w:sectPr w:rsidR="008C7041" w:rsidRPr="000D5835" w:rsidSect="008C7041">
      <w:pgSz w:w="12240" w:h="15840" w:code="1"/>
      <w:pgMar w:top="851" w:right="1797" w:bottom="426" w:left="1361"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576B0" w14:textId="77777777" w:rsidR="00E575EE" w:rsidRDefault="00E575EE">
      <w:r>
        <w:separator/>
      </w:r>
    </w:p>
  </w:endnote>
  <w:endnote w:type="continuationSeparator" w:id="0">
    <w:p w14:paraId="270AAF13" w14:textId="77777777" w:rsidR="00E575EE" w:rsidRDefault="00E5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oslavljeva Cirilica">
    <w:altName w:val="Courier New"/>
    <w:charset w:val="00"/>
    <w:family w:val="decorative"/>
    <w:pitch w:val="variable"/>
    <w:sig w:usb0="00000003" w:usb1="00000000" w:usb2="00000000" w:usb3="00000000" w:csb0="00000001" w:csb1="00000000"/>
  </w:font>
  <w:font w:name="Cir Times_New_Roman">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A7FE0" w14:textId="77777777" w:rsidR="00E575EE" w:rsidRDefault="00E575EE">
      <w:r>
        <w:separator/>
      </w:r>
    </w:p>
  </w:footnote>
  <w:footnote w:type="continuationSeparator" w:id="0">
    <w:p w14:paraId="62575A16" w14:textId="77777777" w:rsidR="00E575EE" w:rsidRDefault="00E57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63C9"/>
    <w:multiLevelType w:val="hybridMultilevel"/>
    <w:tmpl w:val="C73CE212"/>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2B1A4231"/>
    <w:multiLevelType w:val="hybridMultilevel"/>
    <w:tmpl w:val="4A04D1D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E20E36"/>
    <w:multiLevelType w:val="hybridMultilevel"/>
    <w:tmpl w:val="C3EA9DEC"/>
    <w:lvl w:ilvl="0" w:tplc="51349140">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 w15:restartNumberingAfterBreak="0">
    <w:nsid w:val="43932AD8"/>
    <w:multiLevelType w:val="hybridMultilevel"/>
    <w:tmpl w:val="482AFFBC"/>
    <w:lvl w:ilvl="0" w:tplc="6ED42AC8">
      <w:start w:val="1"/>
      <w:numFmt w:val="bullet"/>
      <w:pStyle w:val="BulletIndent"/>
      <w:lvlText w:val=""/>
      <w:lvlJc w:val="left"/>
      <w:pPr>
        <w:tabs>
          <w:tab w:val="num" w:pos="357"/>
        </w:tabs>
        <w:ind w:left="714" w:hanging="357"/>
      </w:pPr>
      <w:rPr>
        <w:rFonts w:ascii="Symbol" w:hAnsi="Symbol" w:hint="default"/>
      </w:rPr>
    </w:lvl>
    <w:lvl w:ilvl="1" w:tplc="541ACCE8">
      <w:start w:val="8"/>
      <w:numFmt w:val="decimal"/>
      <w:lvlText w:val="%2."/>
      <w:lvlJc w:val="left"/>
      <w:pPr>
        <w:tabs>
          <w:tab w:val="num" w:pos="360"/>
        </w:tabs>
        <w:ind w:left="36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AE1DF0"/>
    <w:multiLevelType w:val="hybridMultilevel"/>
    <w:tmpl w:val="3A4E3CE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D8"/>
    <w:rsid w:val="00045A79"/>
    <w:rsid w:val="000D5835"/>
    <w:rsid w:val="001763BF"/>
    <w:rsid w:val="001C2909"/>
    <w:rsid w:val="00215F90"/>
    <w:rsid w:val="002412D4"/>
    <w:rsid w:val="00273D7E"/>
    <w:rsid w:val="003059BA"/>
    <w:rsid w:val="0034352B"/>
    <w:rsid w:val="003562AA"/>
    <w:rsid w:val="003A2472"/>
    <w:rsid w:val="00414448"/>
    <w:rsid w:val="00497C76"/>
    <w:rsid w:val="004C1105"/>
    <w:rsid w:val="004D2301"/>
    <w:rsid w:val="004F722C"/>
    <w:rsid w:val="0050039E"/>
    <w:rsid w:val="00535893"/>
    <w:rsid w:val="00637A9D"/>
    <w:rsid w:val="00643FBC"/>
    <w:rsid w:val="00656FA3"/>
    <w:rsid w:val="006C5B26"/>
    <w:rsid w:val="006D1699"/>
    <w:rsid w:val="006F252F"/>
    <w:rsid w:val="00704B9A"/>
    <w:rsid w:val="00726EFC"/>
    <w:rsid w:val="00732D74"/>
    <w:rsid w:val="00775D9F"/>
    <w:rsid w:val="007C09F0"/>
    <w:rsid w:val="007D5261"/>
    <w:rsid w:val="007F46D8"/>
    <w:rsid w:val="008C7041"/>
    <w:rsid w:val="008D594F"/>
    <w:rsid w:val="008E431C"/>
    <w:rsid w:val="00905BB3"/>
    <w:rsid w:val="00951D91"/>
    <w:rsid w:val="009F4FCB"/>
    <w:rsid w:val="00A74DE8"/>
    <w:rsid w:val="00AC4D4E"/>
    <w:rsid w:val="00B14983"/>
    <w:rsid w:val="00BA1C53"/>
    <w:rsid w:val="00BC3798"/>
    <w:rsid w:val="00C344D8"/>
    <w:rsid w:val="00D01048"/>
    <w:rsid w:val="00D275AA"/>
    <w:rsid w:val="00D422C8"/>
    <w:rsid w:val="00D43D99"/>
    <w:rsid w:val="00D84DB7"/>
    <w:rsid w:val="00D937CE"/>
    <w:rsid w:val="00D94C17"/>
    <w:rsid w:val="00E575EE"/>
    <w:rsid w:val="00EC3A5F"/>
    <w:rsid w:val="00F06059"/>
    <w:rsid w:val="00FA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6068C"/>
  <w15:chartTrackingRefBased/>
  <w15:docId w15:val="{A97BF3EA-D7EC-44DC-8D80-6156B647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Miroslavljeva Cirilica" w:hAnsi="Miroslavljeva Cirilica"/>
      <w:b/>
      <w:sz w:val="26"/>
    </w:rPr>
  </w:style>
  <w:style w:type="paragraph" w:styleId="Heading2">
    <w:name w:val="heading 2"/>
    <w:basedOn w:val="Normal"/>
    <w:next w:val="Normal"/>
    <w:qFormat/>
    <w:pPr>
      <w:keepNext/>
      <w:outlineLvl w:val="1"/>
    </w:pPr>
    <w:rPr>
      <w:rFonts w:ascii="Cir Times_New_Roman" w:hAnsi="Cir Times_New_Roman"/>
      <w:b/>
      <w:sz w:val="22"/>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jc w:val="center"/>
      <w:outlineLvl w:val="3"/>
    </w:pPr>
    <w:rPr>
      <w:b/>
      <w:sz w:val="18"/>
    </w:rPr>
  </w:style>
  <w:style w:type="paragraph" w:styleId="Heading5">
    <w:name w:val="heading 5"/>
    <w:basedOn w:val="Normal"/>
    <w:next w:val="Normal"/>
    <w:qFormat/>
    <w:rsid w:val="00D937CE"/>
    <w:pPr>
      <w:spacing w:before="240" w:after="60"/>
      <w:outlineLvl w:val="4"/>
    </w:pPr>
    <w:rPr>
      <w:b/>
      <w:bCs/>
      <w:i/>
      <w:iCs/>
      <w:sz w:val="26"/>
      <w:szCs w:val="26"/>
    </w:rPr>
  </w:style>
  <w:style w:type="paragraph" w:styleId="Heading6">
    <w:name w:val="heading 6"/>
    <w:basedOn w:val="Normal"/>
    <w:next w:val="Normal"/>
    <w:qFormat/>
    <w:rsid w:val="00D937C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b/>
      <w:sz w:val="22"/>
    </w:rPr>
  </w:style>
  <w:style w:type="character" w:styleId="Hyperlink">
    <w:name w:val="Hyperlink"/>
    <w:rPr>
      <w:color w:val="0000FF"/>
      <w:u w:val="single"/>
    </w:rPr>
  </w:style>
  <w:style w:type="paragraph" w:styleId="BodyTextIndent2">
    <w:name w:val="Body Text Indent 2"/>
    <w:basedOn w:val="Normal"/>
    <w:rsid w:val="00D937CE"/>
    <w:pPr>
      <w:spacing w:after="120" w:line="480" w:lineRule="auto"/>
      <w:ind w:left="360"/>
    </w:pPr>
  </w:style>
  <w:style w:type="paragraph" w:styleId="BodyText2">
    <w:name w:val="Body Text 2"/>
    <w:basedOn w:val="Normal"/>
    <w:rsid w:val="00D937CE"/>
    <w:pPr>
      <w:spacing w:after="120" w:line="480" w:lineRule="auto"/>
    </w:pPr>
  </w:style>
  <w:style w:type="paragraph" w:styleId="BlockText">
    <w:name w:val="Block Text"/>
    <w:basedOn w:val="Normal"/>
    <w:rsid w:val="00D937CE"/>
    <w:pPr>
      <w:tabs>
        <w:tab w:val="left" w:pos="-1440"/>
        <w:tab w:val="left" w:pos="0"/>
      </w:tabs>
      <w:suppressAutoHyphens/>
      <w:ind w:left="-720" w:right="-334" w:firstLine="720"/>
      <w:jc w:val="both"/>
    </w:pPr>
    <w:rPr>
      <w:spacing w:val="-2"/>
      <w:sz w:val="24"/>
      <w:lang w:val="en-GB"/>
    </w:rPr>
  </w:style>
  <w:style w:type="paragraph" w:styleId="BalloonText">
    <w:name w:val="Balloon Text"/>
    <w:basedOn w:val="Normal"/>
    <w:semiHidden/>
    <w:rsid w:val="00D94C17"/>
    <w:rPr>
      <w:rFonts w:ascii="Tahoma" w:hAnsi="Tahoma" w:cs="Tahoma"/>
      <w:sz w:val="16"/>
      <w:szCs w:val="16"/>
    </w:rPr>
  </w:style>
  <w:style w:type="paragraph" w:customStyle="1" w:styleId="BulletIndent">
    <w:name w:val="Bullet Indent"/>
    <w:basedOn w:val="Normal"/>
    <w:rsid w:val="008C7041"/>
    <w:pPr>
      <w:numPr>
        <w:numId w:val="2"/>
      </w:numPr>
      <w:suppressAutoHyphens/>
      <w:spacing w:line="264" w:lineRule="auto"/>
    </w:pPr>
    <w:rPr>
      <w:sz w:val="24"/>
      <w:lang w:val="en-GB"/>
    </w:rPr>
  </w:style>
  <w:style w:type="paragraph" w:customStyle="1" w:styleId="Heading12pt">
    <w:name w:val="Heading 12 pt"/>
    <w:next w:val="BodyText"/>
    <w:link w:val="Heading12ptChar"/>
    <w:rsid w:val="008C7041"/>
    <w:pPr>
      <w:keepNext/>
      <w:keepLines/>
      <w:suppressAutoHyphens/>
      <w:spacing w:after="60" w:line="264" w:lineRule="auto"/>
    </w:pPr>
    <w:rPr>
      <w:b/>
      <w:sz w:val="24"/>
      <w:szCs w:val="28"/>
      <w:lang w:val="en-GB"/>
    </w:rPr>
  </w:style>
  <w:style w:type="character" w:customStyle="1" w:styleId="Heading12ptChar">
    <w:name w:val="Heading 12 pt Char"/>
    <w:link w:val="Heading12pt"/>
    <w:rsid w:val="008C7041"/>
    <w:rPr>
      <w:b/>
      <w:sz w:val="24"/>
      <w:szCs w:val="28"/>
      <w:lang w:val="en-GB" w:eastAsia="en-US" w:bidi="ar-SA"/>
    </w:rPr>
  </w:style>
  <w:style w:type="character" w:styleId="Emphasis">
    <w:name w:val="Emphasis"/>
    <w:qFormat/>
    <w:rsid w:val="00704B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jana\Local%20Settings\Temporary%20Internet%20Files\Content.IE5\49KV8FGF\CN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CNIR</Template>
  <TotalTime>1</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PISMENI FORMULAR PRISTANKA</vt:lpstr>
    </vt:vector>
  </TitlesOfParts>
  <Company>ProCOM PC servis</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PISMENI FORMULAR PRISTANKA</dc:title>
  <dc:subject/>
  <dc:creator>Bojana</dc:creator>
  <cp:keywords/>
  <cp:lastModifiedBy>Microsoft account</cp:lastModifiedBy>
  <cp:revision>2</cp:revision>
  <cp:lastPrinted>2011-05-13T06:57:00Z</cp:lastPrinted>
  <dcterms:created xsi:type="dcterms:W3CDTF">2024-11-12T20:56:00Z</dcterms:created>
  <dcterms:modified xsi:type="dcterms:W3CDTF">2024-11-12T20:56:00Z</dcterms:modified>
</cp:coreProperties>
</file>